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69" w:rsidRDefault="006A5A69" w:rsidP="00BD5DEA">
      <w:pPr>
        <w:ind w:right="284"/>
        <w:jc w:val="both"/>
        <w:rPr>
          <w:b/>
          <w:sz w:val="28"/>
          <w:szCs w:val="28"/>
        </w:rPr>
      </w:pPr>
    </w:p>
    <w:p w:rsidR="006A5A69" w:rsidRPr="008A1AC0" w:rsidRDefault="006A5A69" w:rsidP="00BD5DEA">
      <w:pPr>
        <w:ind w:right="284"/>
        <w:jc w:val="both"/>
        <w:rPr>
          <w:b/>
          <w:sz w:val="28"/>
          <w:szCs w:val="28"/>
        </w:rPr>
      </w:pPr>
    </w:p>
    <w:p w:rsidR="006A5A69" w:rsidRDefault="006A5A69" w:rsidP="00BD5DEA">
      <w:pPr>
        <w:ind w:right="284"/>
        <w:jc w:val="center"/>
        <w:rPr>
          <w:b/>
          <w:sz w:val="28"/>
          <w:szCs w:val="28"/>
        </w:rPr>
      </w:pPr>
      <w:r w:rsidRPr="008A1AC0">
        <w:rPr>
          <w:b/>
          <w:sz w:val="28"/>
          <w:szCs w:val="28"/>
        </w:rPr>
        <w:t>ПАМЯТКА ДЛЯ РОДИТЕЛЕЙ ПО АНТИКОРРУПЦИИ</w:t>
      </w:r>
    </w:p>
    <w:p w:rsidR="006A5A69" w:rsidRPr="008A1AC0" w:rsidRDefault="006A5A69" w:rsidP="00BD5DEA">
      <w:pPr>
        <w:ind w:right="284"/>
        <w:jc w:val="center"/>
        <w:rPr>
          <w:b/>
          <w:sz w:val="28"/>
          <w:szCs w:val="28"/>
        </w:rPr>
      </w:pP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  <w:r w:rsidRPr="00B552C3">
        <w:rPr>
          <w:sz w:val="28"/>
          <w:szCs w:val="28"/>
        </w:rPr>
        <w:tab/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  <w:r w:rsidRPr="00B552C3">
        <w:rPr>
          <w:sz w:val="28"/>
          <w:szCs w:val="28"/>
        </w:rPr>
        <w:tab/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6A5A69" w:rsidRDefault="006A5A69" w:rsidP="00BD5DEA">
      <w:pPr>
        <w:ind w:right="284"/>
        <w:jc w:val="both"/>
        <w:rPr>
          <w:sz w:val="28"/>
          <w:szCs w:val="28"/>
        </w:rPr>
      </w:pPr>
      <w:r w:rsidRPr="00B552C3">
        <w:rPr>
          <w:sz w:val="28"/>
          <w:szCs w:val="28"/>
        </w:rPr>
        <w:tab/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</w:p>
    <w:p w:rsidR="006A5A69" w:rsidRPr="008A1AC0" w:rsidRDefault="006A5A69" w:rsidP="00BD5DEA">
      <w:pPr>
        <w:ind w:right="284"/>
        <w:jc w:val="both"/>
        <w:rPr>
          <w:b/>
          <w:sz w:val="28"/>
          <w:szCs w:val="28"/>
        </w:rPr>
      </w:pPr>
      <w:r w:rsidRPr="008A1AC0">
        <w:rPr>
          <w:b/>
          <w:sz w:val="28"/>
          <w:szCs w:val="28"/>
        </w:rPr>
        <w:t>Вы должны знать!</w:t>
      </w: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  <w:r w:rsidRPr="00B552C3">
        <w:rPr>
          <w:sz w:val="28"/>
          <w:szCs w:val="28"/>
        </w:rPr>
        <w:t xml:space="preserve">1. Не допускается принуждение родителей (законных представителей) </w:t>
      </w:r>
      <w:r>
        <w:rPr>
          <w:sz w:val="28"/>
          <w:szCs w:val="28"/>
        </w:rPr>
        <w:t>об</w:t>
      </w:r>
      <w:r w:rsidRPr="00B552C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552C3">
        <w:rPr>
          <w:sz w:val="28"/>
          <w:szCs w:val="28"/>
        </w:rPr>
        <w:t>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  <w:r w:rsidRPr="00B552C3">
        <w:rPr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2C3">
        <w:rPr>
          <w:sz w:val="28"/>
          <w:szCs w:val="28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2C3">
        <w:rPr>
          <w:sz w:val="28"/>
          <w:szCs w:val="28"/>
        </w:rPr>
        <w:t>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2C3">
        <w:rPr>
          <w:sz w:val="28"/>
          <w:szCs w:val="28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 науки Республики Татарстан) и (или) в судебном порядке;</w:t>
      </w: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Образовательное учреждение вправе </w:t>
      </w:r>
      <w:r w:rsidRPr="00B552C3">
        <w:rPr>
          <w:sz w:val="28"/>
          <w:szCs w:val="28"/>
        </w:rPr>
        <w:t>оказывать следующие платные образовательные услуги:</w:t>
      </w: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2C3">
        <w:rPr>
          <w:sz w:val="28"/>
          <w:szCs w:val="28"/>
        </w:rPr>
        <w:t>изучение иностранных языков;</w:t>
      </w: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2C3">
        <w:rPr>
          <w:sz w:val="28"/>
          <w:szCs w:val="28"/>
        </w:rPr>
        <w:t>проведение занятий в группах, созданных с целью подготовки (адаптации) детей дошкольного возраста к школе.</w:t>
      </w: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  <w:r w:rsidRPr="00B552C3">
        <w:rPr>
          <w:sz w:val="28"/>
          <w:szCs w:val="28"/>
        </w:rPr>
        <w:t>Внимание! Образовательное учреждение не вправе устанавливать плату за образовательные услуги, оказываемые в рамках основных образовательных программ и государственных образовательных стандартов, например:</w:t>
      </w: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2C3">
        <w:rPr>
          <w:sz w:val="28"/>
          <w:szCs w:val="28"/>
        </w:rPr>
        <w:t>образцы договоров на оплату (Договор составляется в двух экземплярах, один из которых находится у исполнителя, другой - у потребителя);</w:t>
      </w: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  <w:r w:rsidRPr="00B552C3">
        <w:rPr>
          <w:sz w:val="28"/>
          <w:szCs w:val="28"/>
        </w:rPr>
        <w:t>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52C3">
        <w:rPr>
          <w:sz w:val="28"/>
          <w:szCs w:val="28"/>
        </w:rPr>
        <w:t>При обнаружении недостатков оказанных образовательных услуг, в том числе оказание их не в полном объеме, предусмотренном образовательными программами и учебными планами, родители (законные представители) обучающихся, воспитанников - потребителей услуг вправе по своему выбору потребовать:</w:t>
      </w: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  <w:r w:rsidRPr="00B552C3">
        <w:rPr>
          <w:sz w:val="28"/>
          <w:szCs w:val="28"/>
        </w:rPr>
        <w:t>а)   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  <w:r w:rsidRPr="00B552C3">
        <w:rPr>
          <w:sz w:val="28"/>
          <w:szCs w:val="28"/>
        </w:rPr>
        <w:t>б)  соответствующего уменьшения стоимости оказанных образовательных услуг;</w:t>
      </w: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  <w:r w:rsidRPr="00B552C3">
        <w:rPr>
          <w:sz w:val="28"/>
          <w:szCs w:val="28"/>
        </w:rPr>
        <w:t>в)  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6A5A69" w:rsidRPr="00B552C3" w:rsidRDefault="006A5A69" w:rsidP="00BD5DEA">
      <w:pPr>
        <w:ind w:right="284"/>
        <w:jc w:val="both"/>
        <w:rPr>
          <w:sz w:val="28"/>
          <w:szCs w:val="28"/>
        </w:rPr>
      </w:pPr>
      <w:r w:rsidRPr="00B552C3">
        <w:rPr>
          <w:sz w:val="28"/>
          <w:szCs w:val="28"/>
        </w:rPr>
        <w:t xml:space="preserve"> </w:t>
      </w:r>
    </w:p>
    <w:p w:rsidR="006A5A69" w:rsidRDefault="006A5A69"/>
    <w:sectPr w:rsidR="006A5A69" w:rsidSect="0099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DEA"/>
    <w:rsid w:val="00044001"/>
    <w:rsid w:val="000A2009"/>
    <w:rsid w:val="004C6E5B"/>
    <w:rsid w:val="006A5A69"/>
    <w:rsid w:val="00700C12"/>
    <w:rsid w:val="007B71A4"/>
    <w:rsid w:val="008A1AC0"/>
    <w:rsid w:val="00973A85"/>
    <w:rsid w:val="0099512E"/>
    <w:rsid w:val="00B552C3"/>
    <w:rsid w:val="00BD5DEA"/>
    <w:rsid w:val="00BE4865"/>
    <w:rsid w:val="00C508BC"/>
    <w:rsid w:val="00CD126D"/>
    <w:rsid w:val="00DF5300"/>
    <w:rsid w:val="00F5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D5DEA"/>
    <w:pPr>
      <w:widowControl w:val="0"/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C12"/>
    <w:pPr>
      <w:widowControl/>
      <w:autoSpaceDE/>
      <w:autoSpaceDN/>
      <w:spacing w:before="480" w:line="276" w:lineRule="auto"/>
      <w:contextualSpacing/>
      <w:outlineLvl w:val="0"/>
    </w:pPr>
    <w:rPr>
      <w:rFonts w:ascii="Arial" w:hAnsi="Arial"/>
      <w:smallCaps/>
      <w:spacing w:val="5"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C12"/>
    <w:pPr>
      <w:widowControl/>
      <w:autoSpaceDE/>
      <w:autoSpaceDN/>
      <w:spacing w:before="200" w:line="271" w:lineRule="auto"/>
      <w:outlineLvl w:val="1"/>
    </w:pPr>
    <w:rPr>
      <w:rFonts w:ascii="Arial" w:hAnsi="Arial"/>
      <w:smallCap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0C12"/>
    <w:pPr>
      <w:widowControl/>
      <w:autoSpaceDE/>
      <w:autoSpaceDN/>
      <w:spacing w:before="200" w:line="271" w:lineRule="auto"/>
      <w:outlineLvl w:val="2"/>
    </w:pPr>
    <w:rPr>
      <w:rFonts w:ascii="Arial" w:hAnsi="Arial"/>
      <w:i/>
      <w:iCs/>
      <w:smallCaps/>
      <w:spacing w:val="5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0C12"/>
    <w:pPr>
      <w:widowControl/>
      <w:autoSpaceDE/>
      <w:autoSpaceDN/>
      <w:spacing w:line="271" w:lineRule="auto"/>
      <w:outlineLvl w:val="3"/>
    </w:pPr>
    <w:rPr>
      <w:rFonts w:ascii="Arial" w:hAnsi="Arial"/>
      <w:b/>
      <w:bCs/>
      <w:spacing w:val="5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0C12"/>
    <w:pPr>
      <w:widowControl/>
      <w:autoSpaceDE/>
      <w:autoSpaceDN/>
      <w:spacing w:line="271" w:lineRule="auto"/>
      <w:outlineLvl w:val="4"/>
    </w:pPr>
    <w:rPr>
      <w:rFonts w:ascii="Arial" w:hAnsi="Arial"/>
      <w:i/>
      <w:iCs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0C12"/>
    <w:pPr>
      <w:widowControl/>
      <w:shd w:val="clear" w:color="auto" w:fill="FFFFFF"/>
      <w:autoSpaceDE/>
      <w:autoSpaceDN/>
      <w:spacing w:line="271" w:lineRule="auto"/>
      <w:outlineLvl w:val="5"/>
    </w:pPr>
    <w:rPr>
      <w:rFonts w:ascii="Arial" w:hAnsi="Arial"/>
      <w:b/>
      <w:bCs/>
      <w:color w:val="595959"/>
      <w:spacing w:val="5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0C12"/>
    <w:pPr>
      <w:widowControl/>
      <w:autoSpaceDE/>
      <w:autoSpaceDN/>
      <w:spacing w:line="276" w:lineRule="auto"/>
      <w:outlineLvl w:val="6"/>
    </w:pPr>
    <w:rPr>
      <w:rFonts w:ascii="Arial" w:hAnsi="Arial"/>
      <w:b/>
      <w:bCs/>
      <w:i/>
      <w:iCs/>
      <w:color w:val="5A5A5A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0C12"/>
    <w:pPr>
      <w:widowControl/>
      <w:autoSpaceDE/>
      <w:autoSpaceDN/>
      <w:spacing w:line="276" w:lineRule="auto"/>
      <w:outlineLvl w:val="7"/>
    </w:pPr>
    <w:rPr>
      <w:rFonts w:ascii="Arial" w:hAnsi="Arial"/>
      <w:b/>
      <w:bCs/>
      <w:color w:val="7F7F7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0C12"/>
    <w:pPr>
      <w:widowControl/>
      <w:autoSpaceDE/>
      <w:autoSpaceDN/>
      <w:spacing w:line="271" w:lineRule="auto"/>
      <w:outlineLvl w:val="8"/>
    </w:pPr>
    <w:rPr>
      <w:rFonts w:ascii="Arial" w:hAnsi="Arial"/>
      <w:b/>
      <w:bCs/>
      <w:i/>
      <w:iCs/>
      <w:color w:val="7F7F7F"/>
      <w:sz w:val="18"/>
      <w:szCs w:val="1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C12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0C12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0C12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0C12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0C12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0C12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00C12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00C12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00C12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00C12"/>
    <w:pPr>
      <w:widowControl/>
      <w:autoSpaceDE/>
      <w:autoSpaceDN/>
      <w:spacing w:after="300"/>
      <w:contextualSpacing/>
    </w:pPr>
    <w:rPr>
      <w:rFonts w:ascii="Arial" w:hAnsi="Arial"/>
      <w:smallCaps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00C12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00C12"/>
    <w:pPr>
      <w:widowControl/>
      <w:autoSpaceDE/>
      <w:autoSpaceDN/>
      <w:spacing w:after="200" w:line="276" w:lineRule="auto"/>
    </w:pPr>
    <w:rPr>
      <w:rFonts w:ascii="Arial" w:hAnsi="Arial"/>
      <w:i/>
      <w:iCs/>
      <w:smallCaps/>
      <w:spacing w:val="10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0C12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700C1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00C12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700C12"/>
    <w:pPr>
      <w:widowControl/>
      <w:autoSpaceDE/>
      <w:autoSpaceDN/>
    </w:pPr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700C12"/>
    <w:pPr>
      <w:widowControl/>
      <w:autoSpaceDE/>
      <w:autoSpaceDN/>
      <w:spacing w:after="200" w:line="276" w:lineRule="auto"/>
      <w:ind w:left="720"/>
      <w:contextualSpacing/>
    </w:pPr>
    <w:rPr>
      <w:rFonts w:ascii="Arial" w:hAnsi="Arial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700C12"/>
    <w:pPr>
      <w:widowControl/>
      <w:autoSpaceDE/>
      <w:autoSpaceDN/>
      <w:spacing w:after="200" w:line="276" w:lineRule="auto"/>
    </w:pPr>
    <w:rPr>
      <w:rFonts w:ascii="Arial" w:hAnsi="Arial"/>
      <w:i/>
      <w:iCs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700C12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00C12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Arial" w:hAnsi="Arial"/>
      <w:i/>
      <w:iCs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00C12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00C12"/>
    <w:rPr>
      <w:i/>
    </w:rPr>
  </w:style>
  <w:style w:type="character" w:styleId="IntenseEmphasis">
    <w:name w:val="Intense Emphasis"/>
    <w:basedOn w:val="DefaultParagraphFont"/>
    <w:uiPriority w:val="99"/>
    <w:qFormat/>
    <w:rsid w:val="00700C12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700C12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700C12"/>
    <w:rPr>
      <w:b/>
      <w:smallCaps/>
    </w:rPr>
  </w:style>
  <w:style w:type="character" w:styleId="BookTitle">
    <w:name w:val="Book Title"/>
    <w:basedOn w:val="DefaultParagraphFont"/>
    <w:uiPriority w:val="99"/>
    <w:qFormat/>
    <w:rsid w:val="00700C12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00C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530</Words>
  <Characters>3026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UserX</cp:lastModifiedBy>
  <cp:revision>2</cp:revision>
  <dcterms:created xsi:type="dcterms:W3CDTF">2019-04-24T12:08:00Z</dcterms:created>
  <dcterms:modified xsi:type="dcterms:W3CDTF">2019-06-18T16:24:00Z</dcterms:modified>
</cp:coreProperties>
</file>